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3D71D7EB" w14:textId="2E1EECF8" w:rsidR="0082773F" w:rsidRDefault="0082773F" w:rsidP="0082773F">
      <w:pPr>
        <w:jc w:val="left"/>
        <w:rPr>
          <w:rFonts w:hint="eastAsia"/>
          <w:b/>
          <w:bCs/>
          <w:sz w:val="30"/>
          <w:szCs w:val="30"/>
        </w:rPr>
      </w:pPr>
      <w:r>
        <w:rPr>
          <w:rFonts w:hint="eastAsia"/>
          <w:b/>
          <w:bCs/>
          <w:sz w:val="30"/>
          <w:szCs w:val="30"/>
        </w:rPr>
        <w:t>技改方案介绍</w:t>
      </w:r>
    </w:p>
    <w:p w14:paraId="0A31D53A" w14:textId="0355141D" w:rsidR="0082773F" w:rsidRDefault="0082773F" w:rsidP="0082773F">
      <w:pPr>
        <w:jc w:val="center"/>
        <w:rPr>
          <w:rFonts w:hint="eastAsia"/>
          <w:b/>
          <w:bCs/>
          <w:sz w:val="30"/>
          <w:szCs w:val="30"/>
        </w:rPr>
      </w:pPr>
      <w:r>
        <w:rPr>
          <w:rFonts w:hint="eastAsia"/>
          <w:b/>
          <w:bCs/>
          <w:sz w:val="30"/>
          <w:szCs w:val="30"/>
        </w:rPr>
        <w:t>三条皮带增加重锤装置</w:t>
      </w:r>
    </w:p>
    <w:p w14:paraId="538DEFA3" w14:textId="619CC544" w:rsidR="0082773F" w:rsidRDefault="0082773F" w:rsidP="0082773F">
      <w:pPr>
        <w:jc w:val="left"/>
        <w:rPr>
          <w:rFonts w:hint="eastAsia"/>
          <w:b/>
          <w:bCs/>
          <w:sz w:val="30"/>
          <w:szCs w:val="30"/>
        </w:rPr>
      </w:pPr>
      <w:r>
        <w:rPr>
          <w:b/>
          <w:bCs/>
          <w:noProof/>
          <w:sz w:val="30"/>
          <w:szCs w:val="30"/>
        </w:rPr>
        <w:drawing>
          <wp:inline distT="0" distB="0" distL="0" distR="0" wp14:anchorId="56489AA4" wp14:editId="1704AB74">
            <wp:extent cx="5274310" cy="4214495"/>
            <wp:effectExtent l="0" t="0" r="0" b="0"/>
            <wp:docPr id="196548430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6548430" name="图片 196548430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42144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52F9AF3" w14:textId="77777777" w:rsidR="0082773F" w:rsidRDefault="0082773F" w:rsidP="0082773F">
      <w:pPr>
        <w:jc w:val="left"/>
        <w:rPr>
          <w:rFonts w:hint="eastAsia"/>
          <w:b/>
          <w:bCs/>
          <w:sz w:val="30"/>
          <w:szCs w:val="30"/>
        </w:rPr>
      </w:pPr>
    </w:p>
    <w:p w14:paraId="604BB7E2" w14:textId="71F14FC9" w:rsidR="0082773F" w:rsidRDefault="0082773F" w:rsidP="0082773F">
      <w:pPr>
        <w:jc w:val="center"/>
        <w:rPr>
          <w:rFonts w:hint="eastAsia"/>
          <w:b/>
          <w:bCs/>
          <w:sz w:val="30"/>
          <w:szCs w:val="30"/>
        </w:rPr>
      </w:pPr>
      <w:r w:rsidRPr="0082773F">
        <w:rPr>
          <w:b/>
          <w:bCs/>
          <w:sz w:val="30"/>
          <w:szCs w:val="30"/>
        </w:rPr>
        <w:t>2#石子码头装船机库位调整技改方案</w:t>
      </w:r>
    </w:p>
    <w:p w14:paraId="2641C029" w14:textId="77777777" w:rsidR="0082773F" w:rsidRDefault="0082773F" w:rsidP="0082773F">
      <w:pPr>
        <w:spacing w:line="520" w:lineRule="exact"/>
        <w:ind w:firstLineChars="200" w:firstLine="480"/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>2#石子码头共设置3台装船机，可同时进行3条货船的装船作业，但目前只能实现1、2、3#装船机与分别对应的泊位区域进行装船，会经常出现各装船机对应的成品库内物料不足，而导致船舶无法装满，需要船舶移动泊位，再使用其他装船机装船的情况，针对此物流部提出，货船无论停泊在哪个泊位均可进行满船装载的需求，要求我部对现有装船系统进行改造。特此，我部协同恒胜公司共同对装船系统进行研究、分析，拟按以下方案进行技改。</w:t>
      </w:r>
    </w:p>
    <w:p w14:paraId="4375AE8D" w14:textId="77777777" w:rsidR="0082773F" w:rsidRPr="009E5C29" w:rsidRDefault="0082773F" w:rsidP="0082773F">
      <w:pPr>
        <w:spacing w:line="520" w:lineRule="exact"/>
        <w:ind w:firstLineChars="200" w:firstLine="480"/>
        <w:rPr>
          <w:rFonts w:hint="eastAsia"/>
          <w:b/>
          <w:bCs/>
          <w:sz w:val="24"/>
          <w:szCs w:val="24"/>
        </w:rPr>
      </w:pPr>
      <w:r w:rsidRPr="009E5C29">
        <w:rPr>
          <w:rFonts w:hint="eastAsia"/>
          <w:b/>
          <w:bCs/>
          <w:sz w:val="24"/>
          <w:szCs w:val="24"/>
        </w:rPr>
        <w:t>一、技改方案</w:t>
      </w:r>
    </w:p>
    <w:p w14:paraId="14B61FE8" w14:textId="77777777" w:rsidR="0082773F" w:rsidRDefault="0082773F" w:rsidP="0082773F">
      <w:pPr>
        <w:spacing w:line="520" w:lineRule="exact"/>
        <w:ind w:firstLineChars="200" w:firstLine="480"/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>经研究、分析，如对皮带机系统进行技改，需增加多个电动三通溜槽、皮带</w:t>
      </w:r>
      <w:r>
        <w:rPr>
          <w:rFonts w:hint="eastAsia"/>
          <w:sz w:val="24"/>
          <w:szCs w:val="24"/>
        </w:rPr>
        <w:lastRenderedPageBreak/>
        <w:t>机、卸料器以及增设相应的电气控制系统，技改费用高、周期长、运行操作复杂，拟对码头装船机进行技改，加大2#装船机行走范围，使得2#装船机可在1、3#泊位执行装船作业，具体技改措施如下：</w:t>
      </w:r>
    </w:p>
    <w:p w14:paraId="29F2C21A" w14:textId="77777777" w:rsidR="0082773F" w:rsidRDefault="0082773F" w:rsidP="0082773F">
      <w:pPr>
        <w:spacing w:line="520" w:lineRule="exact"/>
        <w:ind w:firstLineChars="200" w:firstLine="480"/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>1、目前1、2、3#装船机均分别采用钢丝绳拖挂电缆的方式供电，此方式仅适用于短距离的供电，并故障率较高，本次技改后需要2#装船机行走距离约230米，此供电方式无法满足需求，需更改为单级滑触线的方式供电，2、3#装船机共用，需增加单级滑触线（规格400A）960米（单线240米，4线）、2套重型双头集电器以及滑触线相关安装附件。</w:t>
      </w:r>
    </w:p>
    <w:p w14:paraId="610D2979" w14:textId="77777777" w:rsidR="0082773F" w:rsidRDefault="0082773F" w:rsidP="0082773F">
      <w:pPr>
        <w:spacing w:line="520" w:lineRule="exact"/>
        <w:ind w:firstLineChars="200" w:firstLine="480"/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>2、滑触线安装需辅助固定支撑，使用120槽钢现场钢材焊接约468米。</w:t>
      </w:r>
    </w:p>
    <w:p w14:paraId="50FCF27A" w14:textId="77777777" w:rsidR="0082773F" w:rsidRDefault="0082773F" w:rsidP="0082773F">
      <w:pPr>
        <w:spacing w:line="520" w:lineRule="exact"/>
        <w:ind w:firstLineChars="200" w:firstLine="480"/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>3、2#装船机尾车行走轨道加长77米。</w:t>
      </w:r>
    </w:p>
    <w:p w14:paraId="12EF2543" w14:textId="77777777" w:rsidR="0082773F" w:rsidRDefault="0082773F" w:rsidP="0082773F">
      <w:pPr>
        <w:spacing w:line="520" w:lineRule="exact"/>
        <w:rPr>
          <w:rFonts w:hint="eastAsia"/>
          <w:sz w:val="24"/>
          <w:szCs w:val="24"/>
        </w:rPr>
      </w:pPr>
      <w:r>
        <w:rPr>
          <w:rFonts w:hint="eastAsia"/>
          <w:noProof/>
          <w:sz w:val="24"/>
          <w:szCs w:val="24"/>
        </w:rPr>
        <w:drawing>
          <wp:anchor distT="0" distB="0" distL="114300" distR="114300" simplePos="0" relativeHeight="251665408" behindDoc="0" locked="0" layoutInCell="1" allowOverlap="1" wp14:anchorId="0B501D03" wp14:editId="1B75B87C">
            <wp:simplePos x="0" y="0"/>
            <wp:positionH relativeFrom="margin">
              <wp:align>left</wp:align>
            </wp:positionH>
            <wp:positionV relativeFrom="paragraph">
              <wp:posOffset>88900</wp:posOffset>
            </wp:positionV>
            <wp:extent cx="5274310" cy="1684655"/>
            <wp:effectExtent l="0" t="0" r="2540" b="0"/>
            <wp:wrapNone/>
            <wp:docPr id="557853436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57853436" name="图片 557853436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68465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7B75473D" w14:textId="77777777" w:rsidR="0082773F" w:rsidRDefault="0082773F" w:rsidP="0082773F">
      <w:pPr>
        <w:spacing w:line="520" w:lineRule="exact"/>
        <w:rPr>
          <w:rFonts w:hint="eastAsia"/>
          <w:sz w:val="24"/>
          <w:szCs w:val="24"/>
        </w:rPr>
      </w:pPr>
    </w:p>
    <w:p w14:paraId="5D3AEF70" w14:textId="77777777" w:rsidR="0082773F" w:rsidRDefault="0082773F" w:rsidP="0082773F">
      <w:pPr>
        <w:spacing w:line="520" w:lineRule="exact"/>
        <w:rPr>
          <w:rFonts w:hint="eastAsia"/>
          <w:noProof/>
          <w:sz w:val="24"/>
          <w:szCs w:val="24"/>
        </w:rPr>
      </w:pPr>
    </w:p>
    <w:p w14:paraId="39007454" w14:textId="77777777" w:rsidR="0082773F" w:rsidRDefault="0082773F" w:rsidP="0082773F">
      <w:pPr>
        <w:spacing w:line="520" w:lineRule="exact"/>
        <w:rPr>
          <w:rFonts w:hint="eastAsia"/>
          <w:noProof/>
          <w:sz w:val="24"/>
          <w:szCs w:val="24"/>
        </w:rPr>
      </w:pPr>
    </w:p>
    <w:p w14:paraId="617B8FC8" w14:textId="77777777" w:rsidR="0082773F" w:rsidRDefault="0082773F" w:rsidP="0082773F">
      <w:pPr>
        <w:spacing w:line="520" w:lineRule="exact"/>
        <w:rPr>
          <w:rFonts w:hint="eastAsia"/>
          <w:noProof/>
          <w:sz w:val="24"/>
          <w:szCs w:val="24"/>
        </w:rPr>
      </w:pPr>
    </w:p>
    <w:p w14:paraId="5C47E09E" w14:textId="77777777" w:rsidR="0082773F" w:rsidRDefault="0082773F" w:rsidP="0082773F">
      <w:pPr>
        <w:spacing w:line="520" w:lineRule="exact"/>
        <w:rPr>
          <w:rFonts w:hint="eastAsia"/>
          <w:noProof/>
          <w:sz w:val="24"/>
          <w:szCs w:val="24"/>
        </w:rPr>
      </w:pPr>
    </w:p>
    <w:p w14:paraId="4C80FBFE" w14:textId="77777777" w:rsidR="0082773F" w:rsidRDefault="0082773F" w:rsidP="0082773F">
      <w:pPr>
        <w:spacing w:line="520" w:lineRule="exact"/>
        <w:rPr>
          <w:rFonts w:hint="eastAsia"/>
          <w:sz w:val="24"/>
          <w:szCs w:val="24"/>
        </w:rPr>
      </w:pPr>
      <w:r>
        <w:rPr>
          <w:noProof/>
          <w:sz w:val="24"/>
          <w:szCs w:val="24"/>
        </w:rPr>
        <w:drawing>
          <wp:anchor distT="0" distB="0" distL="114300" distR="114300" simplePos="0" relativeHeight="251666432" behindDoc="0" locked="0" layoutInCell="1" allowOverlap="1" wp14:anchorId="0E332FF6" wp14:editId="5CC3ABB5">
            <wp:simplePos x="0" y="0"/>
            <wp:positionH relativeFrom="margin">
              <wp:posOffset>556895</wp:posOffset>
            </wp:positionH>
            <wp:positionV relativeFrom="paragraph">
              <wp:posOffset>0</wp:posOffset>
            </wp:positionV>
            <wp:extent cx="3857625" cy="2610144"/>
            <wp:effectExtent l="0" t="0" r="0" b="0"/>
            <wp:wrapNone/>
            <wp:docPr id="936573384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36573384" name="图片 936573384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857625" cy="2610144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758211FA" w14:textId="77777777" w:rsidR="0082773F" w:rsidRPr="0082773F" w:rsidRDefault="0082773F" w:rsidP="0082773F">
      <w:pPr>
        <w:jc w:val="left"/>
        <w:rPr>
          <w:rFonts w:hint="eastAsia"/>
          <w:b/>
          <w:bCs/>
          <w:sz w:val="30"/>
          <w:szCs w:val="30"/>
        </w:rPr>
      </w:pPr>
    </w:p>
    <w:p w14:paraId="72910DBC" w14:textId="77777777" w:rsidR="0082773F" w:rsidRDefault="0082773F" w:rsidP="0082773F">
      <w:pPr>
        <w:jc w:val="left"/>
        <w:rPr>
          <w:rFonts w:hint="eastAsia"/>
          <w:b/>
          <w:bCs/>
          <w:sz w:val="30"/>
          <w:szCs w:val="30"/>
        </w:rPr>
      </w:pPr>
    </w:p>
    <w:p w14:paraId="513926C5" w14:textId="77777777" w:rsidR="0082773F" w:rsidRDefault="0082773F" w:rsidP="0082773F">
      <w:pPr>
        <w:jc w:val="left"/>
        <w:rPr>
          <w:rFonts w:hint="eastAsia"/>
          <w:b/>
          <w:bCs/>
          <w:sz w:val="30"/>
          <w:szCs w:val="30"/>
        </w:rPr>
      </w:pPr>
    </w:p>
    <w:p w14:paraId="141D653E" w14:textId="77777777" w:rsidR="0082773F" w:rsidRDefault="0082773F" w:rsidP="0082773F">
      <w:pPr>
        <w:jc w:val="left"/>
        <w:rPr>
          <w:rFonts w:hint="eastAsia"/>
          <w:b/>
          <w:bCs/>
          <w:sz w:val="30"/>
          <w:szCs w:val="30"/>
        </w:rPr>
      </w:pPr>
    </w:p>
    <w:p w14:paraId="6AC86F8F" w14:textId="77777777" w:rsidR="0082773F" w:rsidRDefault="0082773F" w:rsidP="0082773F">
      <w:pPr>
        <w:jc w:val="left"/>
        <w:rPr>
          <w:rFonts w:hint="eastAsia"/>
          <w:b/>
          <w:bCs/>
          <w:sz w:val="30"/>
          <w:szCs w:val="30"/>
        </w:rPr>
      </w:pPr>
    </w:p>
    <w:p w14:paraId="31F64C7A" w14:textId="77777777" w:rsidR="0082773F" w:rsidRDefault="0082773F" w:rsidP="0082773F">
      <w:pPr>
        <w:jc w:val="left"/>
        <w:rPr>
          <w:rFonts w:hint="eastAsia"/>
          <w:b/>
          <w:bCs/>
          <w:sz w:val="30"/>
          <w:szCs w:val="30"/>
        </w:rPr>
      </w:pPr>
    </w:p>
    <w:p w14:paraId="54994E5B" w14:textId="77777777" w:rsidR="0082773F" w:rsidRDefault="0082773F" w:rsidP="0082773F">
      <w:pPr>
        <w:jc w:val="left"/>
        <w:rPr>
          <w:rFonts w:hint="eastAsia"/>
          <w:b/>
          <w:bCs/>
          <w:sz w:val="30"/>
          <w:szCs w:val="30"/>
        </w:rPr>
      </w:pPr>
    </w:p>
    <w:p w14:paraId="0F2CC722" w14:textId="77777777" w:rsidR="0082773F" w:rsidRDefault="0082773F" w:rsidP="0082773F">
      <w:pPr>
        <w:jc w:val="left"/>
        <w:rPr>
          <w:rFonts w:hint="eastAsia"/>
          <w:b/>
          <w:bCs/>
          <w:sz w:val="30"/>
          <w:szCs w:val="30"/>
        </w:rPr>
      </w:pPr>
    </w:p>
    <w:p w14:paraId="0E00E8D4" w14:textId="46C1AD93" w:rsidR="00CC2628" w:rsidRPr="00F0562B" w:rsidRDefault="00F0562B" w:rsidP="0082773F">
      <w:pPr>
        <w:jc w:val="center"/>
        <w:rPr>
          <w:rFonts w:hint="eastAsia"/>
          <w:b/>
          <w:bCs/>
          <w:sz w:val="30"/>
          <w:szCs w:val="30"/>
        </w:rPr>
      </w:pPr>
      <w:r w:rsidRPr="00F0562B">
        <w:rPr>
          <w:rFonts w:hint="eastAsia"/>
          <w:b/>
          <w:bCs/>
          <w:sz w:val="30"/>
          <w:szCs w:val="30"/>
        </w:rPr>
        <w:lastRenderedPageBreak/>
        <w:t>二期中细碎车间增设</w:t>
      </w:r>
      <w:r w:rsidR="00610523">
        <w:rPr>
          <w:rFonts w:hint="eastAsia"/>
          <w:b/>
          <w:bCs/>
          <w:sz w:val="30"/>
          <w:szCs w:val="30"/>
        </w:rPr>
        <w:t>皮带机</w:t>
      </w:r>
      <w:r w:rsidRPr="00F0562B">
        <w:rPr>
          <w:rFonts w:hint="eastAsia"/>
          <w:b/>
          <w:bCs/>
          <w:sz w:val="30"/>
          <w:szCs w:val="30"/>
        </w:rPr>
        <w:t>技改方案</w:t>
      </w:r>
    </w:p>
    <w:p w14:paraId="536168A5" w14:textId="7699BA7B" w:rsidR="00F0562B" w:rsidRPr="004C2C1C" w:rsidRDefault="00072D10" w:rsidP="00072D10">
      <w:pPr>
        <w:ind w:firstLineChars="200" w:firstLine="480"/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>二期产线自6月20日起至今一直在试运行，在试运行过程中，粗碎圆锥</w:t>
      </w:r>
      <w:r w:rsidR="004F49CE">
        <w:rPr>
          <w:rFonts w:hint="eastAsia"/>
          <w:sz w:val="24"/>
          <w:szCs w:val="24"/>
        </w:rPr>
        <w:t>（二破）</w:t>
      </w:r>
      <w:r>
        <w:rPr>
          <w:rFonts w:hint="eastAsia"/>
          <w:sz w:val="24"/>
          <w:szCs w:val="24"/>
        </w:rPr>
        <w:t>频繁发生堵料情况，导致大量</w:t>
      </w:r>
      <w:r w:rsidR="00863093">
        <w:rPr>
          <w:rFonts w:hint="eastAsia"/>
          <w:sz w:val="24"/>
          <w:szCs w:val="24"/>
        </w:rPr>
        <w:t>物料</w:t>
      </w:r>
      <w:r>
        <w:rPr>
          <w:rFonts w:hint="eastAsia"/>
          <w:sz w:val="24"/>
          <w:szCs w:val="24"/>
        </w:rPr>
        <w:t>堆积、外溢，造成给料皮带机驱动滚筒损伤（轻微），</w:t>
      </w:r>
      <w:r w:rsidR="00385CB9">
        <w:rPr>
          <w:rFonts w:hint="eastAsia"/>
          <w:sz w:val="24"/>
          <w:szCs w:val="24"/>
        </w:rPr>
        <w:t>生产过程中存在重大安全隐患，</w:t>
      </w:r>
      <w:r w:rsidR="00863093">
        <w:rPr>
          <w:rFonts w:hint="eastAsia"/>
          <w:sz w:val="24"/>
          <w:szCs w:val="24"/>
        </w:rPr>
        <w:t>因空间限制外溢物料清理难度大</w:t>
      </w:r>
      <w:r>
        <w:rPr>
          <w:rFonts w:hint="eastAsia"/>
          <w:sz w:val="24"/>
          <w:szCs w:val="24"/>
        </w:rPr>
        <w:t>，对此，</w:t>
      </w:r>
      <w:r w:rsidRPr="004C2C1C">
        <w:rPr>
          <w:rFonts w:hint="eastAsia"/>
          <w:sz w:val="24"/>
          <w:szCs w:val="24"/>
        </w:rPr>
        <w:t>拟在中细碎车间增设皮带机1条，将外溢物料统一输送至中细碎车间外空置场地上，具体方案如下：</w:t>
      </w:r>
    </w:p>
    <w:p w14:paraId="5DFC6F3B" w14:textId="1A1B510D" w:rsidR="006C6BDF" w:rsidRPr="00B57054" w:rsidRDefault="006C6BDF" w:rsidP="00E64DAE">
      <w:pPr>
        <w:ind w:firstLineChars="200" w:firstLine="480"/>
        <w:rPr>
          <w:rFonts w:hint="eastAsia"/>
          <w:b/>
          <w:bCs/>
          <w:sz w:val="24"/>
          <w:szCs w:val="24"/>
        </w:rPr>
      </w:pPr>
      <w:r w:rsidRPr="00B57054">
        <w:rPr>
          <w:rFonts w:hint="eastAsia"/>
          <w:b/>
          <w:bCs/>
          <w:sz w:val="24"/>
          <w:szCs w:val="24"/>
        </w:rPr>
        <w:t>解决方案</w:t>
      </w:r>
    </w:p>
    <w:p w14:paraId="52ACFEEC" w14:textId="377D78E2" w:rsidR="00E64DAE" w:rsidRDefault="00E64DAE" w:rsidP="00072D10">
      <w:pPr>
        <w:ind w:firstLineChars="200" w:firstLine="480"/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>在中细碎车间粗碎圆锥破</w:t>
      </w:r>
      <w:r w:rsidR="00765F18">
        <w:rPr>
          <w:rFonts w:hint="eastAsia"/>
          <w:sz w:val="24"/>
          <w:szCs w:val="24"/>
        </w:rPr>
        <w:t>旁增加1条皮带机（带宽1</w:t>
      </w:r>
      <w:r w:rsidR="00ED0940">
        <w:rPr>
          <w:rFonts w:hint="eastAsia"/>
          <w:sz w:val="24"/>
          <w:szCs w:val="24"/>
        </w:rPr>
        <w:t>6</w:t>
      </w:r>
      <w:r w:rsidR="00765F18">
        <w:rPr>
          <w:rFonts w:hint="eastAsia"/>
          <w:sz w:val="24"/>
          <w:szCs w:val="24"/>
        </w:rPr>
        <w:t>00mm,约70米长），圆锥堵料</w:t>
      </w:r>
      <w:r w:rsidR="00B57054">
        <w:rPr>
          <w:rFonts w:hint="eastAsia"/>
          <w:sz w:val="24"/>
          <w:szCs w:val="24"/>
        </w:rPr>
        <w:t>爆仓</w:t>
      </w:r>
      <w:r w:rsidR="00765F18">
        <w:rPr>
          <w:rFonts w:hint="eastAsia"/>
          <w:sz w:val="24"/>
          <w:szCs w:val="24"/>
        </w:rPr>
        <w:t>时物料由恒胜加设的溜槽溜到此皮带机上，由皮带机将物料运输至中心料库前的空地上，再使用装载机将物料返回中心料库。</w:t>
      </w:r>
    </w:p>
    <w:p w14:paraId="34875B0D" w14:textId="682FAA0E" w:rsidR="00B57054" w:rsidRDefault="00B57054" w:rsidP="00072D10">
      <w:pPr>
        <w:ind w:firstLineChars="200" w:firstLine="480"/>
        <w:rPr>
          <w:rFonts w:hint="eastAsia"/>
          <w:sz w:val="24"/>
          <w:szCs w:val="24"/>
        </w:rPr>
      </w:pPr>
    </w:p>
    <w:p w14:paraId="2F40A307" w14:textId="5109A9E2" w:rsidR="00B57054" w:rsidRDefault="00ED0940" w:rsidP="00072D10">
      <w:pPr>
        <w:ind w:firstLineChars="200" w:firstLine="480"/>
        <w:rPr>
          <w:rFonts w:hint="eastAsia"/>
          <w:sz w:val="24"/>
          <w:szCs w:val="24"/>
        </w:rPr>
      </w:pPr>
      <w:r>
        <w:rPr>
          <w:rFonts w:hint="eastAsia"/>
          <w:noProof/>
          <w:sz w:val="24"/>
          <w:szCs w:val="24"/>
        </w:rPr>
        <w:drawing>
          <wp:anchor distT="0" distB="0" distL="114300" distR="114300" simplePos="0" relativeHeight="251663360" behindDoc="0" locked="0" layoutInCell="1" allowOverlap="1" wp14:anchorId="6F57FFC3" wp14:editId="7AC725C7">
            <wp:simplePos x="0" y="0"/>
            <wp:positionH relativeFrom="column">
              <wp:posOffset>2530016</wp:posOffset>
            </wp:positionH>
            <wp:positionV relativeFrom="paragraph">
              <wp:posOffset>97728</wp:posOffset>
            </wp:positionV>
            <wp:extent cx="2923262" cy="1754802"/>
            <wp:effectExtent l="0" t="0" r="0" b="0"/>
            <wp:wrapNone/>
            <wp:docPr id="493046476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93046476" name="图片 493046476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923262" cy="175480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hint="eastAsia"/>
          <w:noProof/>
          <w:sz w:val="24"/>
          <w:szCs w:val="24"/>
        </w:rPr>
        <w:drawing>
          <wp:anchor distT="0" distB="0" distL="114300" distR="114300" simplePos="0" relativeHeight="251662336" behindDoc="0" locked="0" layoutInCell="1" allowOverlap="1" wp14:anchorId="12BFB8A6" wp14:editId="2E80714F">
            <wp:simplePos x="0" y="0"/>
            <wp:positionH relativeFrom="margin">
              <wp:posOffset>-716</wp:posOffset>
            </wp:positionH>
            <wp:positionV relativeFrom="paragraph">
              <wp:posOffset>100620</wp:posOffset>
            </wp:positionV>
            <wp:extent cx="2395220" cy="1624330"/>
            <wp:effectExtent l="0" t="0" r="5080" b="0"/>
            <wp:wrapNone/>
            <wp:docPr id="534862895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34862895" name="图片 534862895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395220" cy="162433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69F67D3A" w14:textId="03683D70" w:rsidR="00B57054" w:rsidRPr="0090468C" w:rsidRDefault="00B57054" w:rsidP="00072D10">
      <w:pPr>
        <w:ind w:firstLineChars="200" w:firstLine="480"/>
        <w:rPr>
          <w:rFonts w:hint="eastAsia"/>
          <w:sz w:val="24"/>
          <w:szCs w:val="24"/>
        </w:rPr>
      </w:pPr>
    </w:p>
    <w:p w14:paraId="26B6D18C" w14:textId="4B248170" w:rsidR="00B57054" w:rsidRDefault="00B57054" w:rsidP="00072D10">
      <w:pPr>
        <w:ind w:firstLineChars="200" w:firstLine="480"/>
        <w:rPr>
          <w:rFonts w:hint="eastAsia"/>
          <w:sz w:val="24"/>
          <w:szCs w:val="24"/>
        </w:rPr>
      </w:pPr>
    </w:p>
    <w:p w14:paraId="1A80D587" w14:textId="269D9CB6" w:rsidR="005D67BD" w:rsidRDefault="005D67BD" w:rsidP="00072D10">
      <w:pPr>
        <w:ind w:firstLineChars="200" w:firstLine="480"/>
        <w:rPr>
          <w:rFonts w:hint="eastAsia"/>
          <w:sz w:val="24"/>
          <w:szCs w:val="24"/>
        </w:rPr>
      </w:pPr>
    </w:p>
    <w:p w14:paraId="006026F8" w14:textId="47A92ED1" w:rsidR="006C6BDF" w:rsidRPr="006E58C5" w:rsidRDefault="006C6BDF" w:rsidP="006E58C5">
      <w:pPr>
        <w:rPr>
          <w:rFonts w:hint="eastAsia"/>
          <w:sz w:val="24"/>
          <w:szCs w:val="24"/>
        </w:rPr>
      </w:pPr>
    </w:p>
    <w:p w14:paraId="53756779" w14:textId="77777777" w:rsidR="006E58C5" w:rsidRDefault="006E58C5" w:rsidP="00C85F50">
      <w:pPr>
        <w:rPr>
          <w:rFonts w:hint="eastAsia"/>
          <w:sz w:val="24"/>
          <w:szCs w:val="24"/>
        </w:rPr>
      </w:pPr>
    </w:p>
    <w:p w14:paraId="31275C56" w14:textId="77777777" w:rsidR="0082773F" w:rsidRDefault="0082773F" w:rsidP="00C85F50">
      <w:pPr>
        <w:rPr>
          <w:rFonts w:hint="eastAsia"/>
          <w:sz w:val="24"/>
          <w:szCs w:val="24"/>
        </w:rPr>
      </w:pPr>
    </w:p>
    <w:p w14:paraId="10257DFC" w14:textId="77777777" w:rsidR="0082773F" w:rsidRDefault="0082773F" w:rsidP="00C85F50">
      <w:pPr>
        <w:rPr>
          <w:rFonts w:hint="eastAsia"/>
          <w:sz w:val="24"/>
          <w:szCs w:val="24"/>
        </w:rPr>
      </w:pPr>
    </w:p>
    <w:p w14:paraId="19FB5E61" w14:textId="77777777" w:rsidR="0082773F" w:rsidRDefault="0082773F" w:rsidP="00C85F50">
      <w:pPr>
        <w:rPr>
          <w:rFonts w:hint="eastAsia"/>
          <w:sz w:val="24"/>
          <w:szCs w:val="24"/>
        </w:rPr>
      </w:pPr>
    </w:p>
    <w:p w14:paraId="1AB803AA" w14:textId="77777777" w:rsidR="0082773F" w:rsidRDefault="0082773F" w:rsidP="00C85F50">
      <w:pPr>
        <w:rPr>
          <w:rFonts w:hint="eastAsia"/>
          <w:sz w:val="24"/>
          <w:szCs w:val="24"/>
        </w:rPr>
      </w:pPr>
    </w:p>
    <w:p w14:paraId="377B3F21" w14:textId="77777777" w:rsidR="0082773F" w:rsidRDefault="0082773F" w:rsidP="00C85F50">
      <w:pPr>
        <w:rPr>
          <w:rFonts w:hint="eastAsia"/>
          <w:sz w:val="24"/>
          <w:szCs w:val="24"/>
        </w:rPr>
      </w:pPr>
    </w:p>
    <w:p w14:paraId="5752A792" w14:textId="77777777" w:rsidR="00790C50" w:rsidRPr="00465FA6" w:rsidRDefault="00790C50" w:rsidP="00790C50">
      <w:pPr>
        <w:jc w:val="center"/>
        <w:rPr>
          <w:rFonts w:hint="eastAsia"/>
          <w:b/>
          <w:bCs/>
          <w:sz w:val="30"/>
          <w:szCs w:val="30"/>
        </w:rPr>
      </w:pPr>
      <w:r w:rsidRPr="00465FA6">
        <w:rPr>
          <w:rFonts w:hint="eastAsia"/>
          <w:b/>
          <w:bCs/>
          <w:sz w:val="30"/>
          <w:szCs w:val="30"/>
        </w:rPr>
        <w:lastRenderedPageBreak/>
        <w:t>2#码头装船机驱动系统技改方案</w:t>
      </w:r>
    </w:p>
    <w:p w14:paraId="18F373AB" w14:textId="77777777" w:rsidR="00790C50" w:rsidRDefault="00790C50" w:rsidP="00790C50">
      <w:pPr>
        <w:spacing w:line="520" w:lineRule="exact"/>
        <w:ind w:firstLineChars="200" w:firstLine="480"/>
        <w:rPr>
          <w:rFonts w:asciiTheme="minorEastAsia" w:hAnsiTheme="minorEastAsia" w:hint="eastAsia"/>
          <w:sz w:val="24"/>
          <w:szCs w:val="24"/>
        </w:rPr>
      </w:pPr>
      <w:r>
        <w:rPr>
          <w:rFonts w:asciiTheme="minorEastAsia" w:hAnsiTheme="minorEastAsia" w:hint="eastAsia"/>
          <w:sz w:val="24"/>
          <w:szCs w:val="24"/>
        </w:rPr>
        <w:t>2#石子码头装船机至今已完成约150万吨砂石装船工作，在此过程中发现装船小车（皮带机）走行不平稳、抖动性较大、驱动电机掉落等问题，存在安全隐患，经与恒胜公司相关人员现场分析、总结，拟采用以下方案予以解决。</w:t>
      </w:r>
    </w:p>
    <w:p w14:paraId="4EA9229D" w14:textId="77777777" w:rsidR="00790C50" w:rsidRDefault="00790C50" w:rsidP="00790C50">
      <w:pPr>
        <w:spacing w:line="520" w:lineRule="exact"/>
        <w:ind w:firstLineChars="200" w:firstLine="480"/>
        <w:rPr>
          <w:rFonts w:asciiTheme="minorEastAsia" w:hAnsiTheme="minorEastAsia" w:hint="eastAsia"/>
          <w:sz w:val="24"/>
          <w:szCs w:val="24"/>
        </w:rPr>
      </w:pPr>
      <w:r>
        <w:rPr>
          <w:rFonts w:asciiTheme="minorEastAsia" w:hAnsiTheme="minorEastAsia" w:hint="eastAsia"/>
          <w:sz w:val="24"/>
          <w:szCs w:val="24"/>
        </w:rPr>
        <w:t>一、原因分析</w:t>
      </w:r>
    </w:p>
    <w:p w14:paraId="49A1C36A" w14:textId="77777777" w:rsidR="00790C50" w:rsidRDefault="00790C50" w:rsidP="00790C50">
      <w:pPr>
        <w:spacing w:line="520" w:lineRule="exact"/>
        <w:ind w:firstLineChars="200" w:firstLine="480"/>
        <w:rPr>
          <w:rFonts w:asciiTheme="minorEastAsia" w:hAnsiTheme="minorEastAsia" w:hint="eastAsia"/>
          <w:sz w:val="24"/>
          <w:szCs w:val="24"/>
        </w:rPr>
      </w:pPr>
      <w:r>
        <w:rPr>
          <w:rFonts w:asciiTheme="minorEastAsia" w:hAnsiTheme="minorEastAsia" w:hint="eastAsia"/>
          <w:sz w:val="24"/>
          <w:szCs w:val="24"/>
        </w:rPr>
        <w:t>2#码头装船机上装船小车使用4台电机直连走行轮，电机启动同步性无法绝对保证，启动速度快，启动扭矩较大，启动时冲击力较大，且行走时不能保证4个行走轮同时出力，造成行走不平稳、抖动性较大，电机仅采用4个螺栓固定，在冲击力的作用下会造成螺栓松动、脱落，导致电机从高空掉落，存在重大安全隐患。</w:t>
      </w:r>
    </w:p>
    <w:p w14:paraId="5DD2A64D" w14:textId="77777777" w:rsidR="00790C50" w:rsidRPr="00664850" w:rsidRDefault="00790C50" w:rsidP="00790C50">
      <w:pPr>
        <w:spacing w:line="520" w:lineRule="exact"/>
        <w:ind w:firstLineChars="200" w:firstLine="480"/>
        <w:rPr>
          <w:rFonts w:asciiTheme="minorEastAsia" w:hAnsiTheme="minorEastAsia" w:hint="eastAsia"/>
          <w:sz w:val="24"/>
          <w:szCs w:val="24"/>
        </w:rPr>
      </w:pPr>
      <w:r>
        <w:rPr>
          <w:rFonts w:asciiTheme="minorEastAsia" w:hAnsiTheme="minorEastAsia" w:hint="eastAsia"/>
          <w:sz w:val="24"/>
          <w:szCs w:val="24"/>
        </w:rPr>
        <w:t>1#码头装船机采用1套电机+减速机+链传动的驱动形式，同时驱动2个走行轮，保证走行轮的同步性、稳定性。</w:t>
      </w:r>
    </w:p>
    <w:p w14:paraId="7542CE48" w14:textId="77777777" w:rsidR="00790C50" w:rsidRDefault="00790C50" w:rsidP="00790C50">
      <w:pPr>
        <w:spacing w:line="520" w:lineRule="exact"/>
        <w:ind w:firstLineChars="200" w:firstLine="480"/>
        <w:rPr>
          <w:rFonts w:asciiTheme="minorEastAsia" w:hAnsiTheme="minorEastAsia" w:hint="eastAsia"/>
          <w:sz w:val="24"/>
          <w:szCs w:val="24"/>
        </w:rPr>
      </w:pPr>
      <w:r>
        <w:rPr>
          <w:rFonts w:asciiTheme="minorEastAsia" w:hAnsiTheme="minorEastAsia" w:hint="eastAsia"/>
          <w:sz w:val="24"/>
          <w:szCs w:val="24"/>
        </w:rPr>
        <w:t>二、技改方案</w:t>
      </w:r>
    </w:p>
    <w:p w14:paraId="1EF09918" w14:textId="77777777" w:rsidR="00790C50" w:rsidRDefault="00790C50" w:rsidP="00790C50">
      <w:pPr>
        <w:spacing w:line="520" w:lineRule="exact"/>
        <w:ind w:firstLineChars="200" w:firstLine="480"/>
        <w:rPr>
          <w:rFonts w:asciiTheme="minorEastAsia" w:hAnsiTheme="minorEastAsia" w:hint="eastAsia"/>
          <w:sz w:val="24"/>
          <w:szCs w:val="24"/>
        </w:rPr>
      </w:pPr>
      <w:r>
        <w:rPr>
          <w:rFonts w:asciiTheme="minorEastAsia" w:hAnsiTheme="minorEastAsia" w:hint="eastAsia"/>
          <w:sz w:val="24"/>
          <w:szCs w:val="24"/>
        </w:rPr>
        <w:t>拆除装船小车现有驱动装置，参照1#码头驱动形式更换2#码头装船小车驱动系统，需重新采购电机、减速机及走行轮3套。</w:t>
      </w:r>
    </w:p>
    <w:p w14:paraId="21EA79C0" w14:textId="4D7040CB" w:rsidR="0082773F" w:rsidRDefault="009F3CD0" w:rsidP="00C85F50">
      <w:pPr>
        <w:rPr>
          <w:sz w:val="24"/>
          <w:szCs w:val="24"/>
        </w:rPr>
      </w:pPr>
      <w:r w:rsidRPr="009F3CD0">
        <w:rPr>
          <w:noProof/>
          <w:sz w:val="24"/>
          <w:szCs w:val="24"/>
        </w:rPr>
        <w:drawing>
          <wp:inline distT="0" distB="0" distL="0" distR="0" wp14:anchorId="3E2B2B79" wp14:editId="487C9E26">
            <wp:extent cx="1945005" cy="1703088"/>
            <wp:effectExtent l="0" t="0" r="0" b="0"/>
            <wp:docPr id="48699299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54384" cy="1711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/>
          <w:sz w:val="24"/>
          <w:szCs w:val="24"/>
        </w:rPr>
        <w:t xml:space="preserve">  </w:t>
      </w:r>
      <w:r w:rsidRPr="009F3CD0">
        <w:rPr>
          <w:noProof/>
          <w:sz w:val="24"/>
          <w:szCs w:val="24"/>
        </w:rPr>
        <w:drawing>
          <wp:inline distT="0" distB="0" distL="0" distR="0" wp14:anchorId="2BE4AA16" wp14:editId="7B6E1084">
            <wp:extent cx="3044476" cy="1712472"/>
            <wp:effectExtent l="0" t="0" r="3810" b="2540"/>
            <wp:docPr id="705112774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68030" cy="172572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E92CC7E" w14:textId="74F87A05" w:rsidR="009F3CD0" w:rsidRPr="00790C50" w:rsidRDefault="009F3CD0" w:rsidP="00C85F50"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  现有驱动装置               一期码头驱动形式（技改目标）</w:t>
      </w:r>
    </w:p>
    <w:sectPr w:rsidR="009F3CD0" w:rsidRPr="00790C50">
      <w:footerReference w:type="default" r:id="rId13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534F840A" w14:textId="77777777" w:rsidR="00C71C27" w:rsidRDefault="00C71C27" w:rsidP="00924B5F">
      <w:pPr>
        <w:rPr>
          <w:rFonts w:hint="eastAsia"/>
        </w:rPr>
      </w:pPr>
      <w:r>
        <w:separator/>
      </w:r>
    </w:p>
  </w:endnote>
  <w:endnote w:type="continuationSeparator" w:id="0">
    <w:p w14:paraId="294E7990" w14:textId="77777777" w:rsidR="00C71C27" w:rsidRDefault="00C71C27" w:rsidP="00924B5F">
      <w:pPr>
        <w:rPr>
          <w:rFonts w:hint="eastAsia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32ED0370" w14:textId="762199D3" w:rsidR="00924B5F" w:rsidRPr="00924B5F" w:rsidRDefault="00924B5F" w:rsidP="00924B5F">
    <w:pPr>
      <w:pStyle w:val="a6"/>
      <w:jc w:val="center"/>
      <w:rPr>
        <w:rFonts w:hint="eastAsia"/>
        <w:b/>
        <w:bCs/>
      </w:rPr>
    </w:pPr>
    <w:r w:rsidRPr="00924B5F">
      <w:rPr>
        <w:b/>
        <w:bCs/>
        <w:lang w:val="zh-CN"/>
      </w:rPr>
      <w:t xml:space="preserve"> </w:t>
    </w:r>
    <w:r w:rsidRPr="00924B5F">
      <w:rPr>
        <w:b/>
        <w:bCs/>
      </w:rPr>
      <w:fldChar w:fldCharType="begin"/>
    </w:r>
    <w:r w:rsidRPr="00924B5F">
      <w:rPr>
        <w:b/>
        <w:bCs/>
      </w:rPr>
      <w:instrText>PAGE  \* Arabic  \* MERGEFORMAT</w:instrText>
    </w:r>
    <w:r w:rsidRPr="00924B5F">
      <w:rPr>
        <w:b/>
        <w:bCs/>
      </w:rPr>
      <w:fldChar w:fldCharType="separate"/>
    </w:r>
    <w:r w:rsidRPr="00924B5F">
      <w:rPr>
        <w:b/>
        <w:bCs/>
        <w:lang w:val="zh-CN"/>
      </w:rPr>
      <w:t>2</w:t>
    </w:r>
    <w:r w:rsidRPr="00924B5F">
      <w:rPr>
        <w:b/>
        <w:bCs/>
      </w:rPr>
      <w:fldChar w:fldCharType="end"/>
    </w:r>
    <w:r w:rsidRPr="00924B5F">
      <w:rPr>
        <w:b/>
        <w:bCs/>
        <w:lang w:val="zh-CN"/>
      </w:rPr>
      <w:t xml:space="preserve"> / </w:t>
    </w:r>
    <w:r w:rsidRPr="00924B5F">
      <w:rPr>
        <w:b/>
        <w:bCs/>
      </w:rPr>
      <w:fldChar w:fldCharType="begin"/>
    </w:r>
    <w:r w:rsidRPr="00924B5F">
      <w:rPr>
        <w:b/>
        <w:bCs/>
      </w:rPr>
      <w:instrText>NUMPAGES  \* Arabic  \* MERGEFORMAT</w:instrText>
    </w:r>
    <w:r w:rsidRPr="00924B5F">
      <w:rPr>
        <w:b/>
        <w:bCs/>
      </w:rPr>
      <w:fldChar w:fldCharType="separate"/>
    </w:r>
    <w:r w:rsidRPr="00924B5F">
      <w:rPr>
        <w:b/>
        <w:bCs/>
        <w:lang w:val="zh-CN"/>
      </w:rPr>
      <w:t>2</w:t>
    </w:r>
    <w:r w:rsidRPr="00924B5F">
      <w:rPr>
        <w:b/>
        <w:bCs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3BA5C9A2" w14:textId="77777777" w:rsidR="00C71C27" w:rsidRDefault="00C71C27" w:rsidP="00924B5F">
      <w:pPr>
        <w:rPr>
          <w:rFonts w:hint="eastAsia"/>
        </w:rPr>
      </w:pPr>
      <w:r>
        <w:separator/>
      </w:r>
    </w:p>
  </w:footnote>
  <w:footnote w:type="continuationSeparator" w:id="0">
    <w:p w14:paraId="28A0EF41" w14:textId="77777777" w:rsidR="00C71C27" w:rsidRDefault="00C71C27" w:rsidP="00924B5F">
      <w:pPr>
        <w:rPr>
          <w:rFonts w:hint="eastAsia"/>
        </w:rPr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9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C2628"/>
    <w:rsid w:val="0005413B"/>
    <w:rsid w:val="00072D10"/>
    <w:rsid w:val="00114963"/>
    <w:rsid w:val="00120622"/>
    <w:rsid w:val="0014090C"/>
    <w:rsid w:val="00163E08"/>
    <w:rsid w:val="001C2690"/>
    <w:rsid w:val="001D2158"/>
    <w:rsid w:val="00246CD1"/>
    <w:rsid w:val="00281C02"/>
    <w:rsid w:val="002929CF"/>
    <w:rsid w:val="002D0E67"/>
    <w:rsid w:val="002E3584"/>
    <w:rsid w:val="002F7BE8"/>
    <w:rsid w:val="003125A9"/>
    <w:rsid w:val="00385CB9"/>
    <w:rsid w:val="003C788D"/>
    <w:rsid w:val="003D6148"/>
    <w:rsid w:val="00417DAA"/>
    <w:rsid w:val="004C2C1C"/>
    <w:rsid w:val="004F49CE"/>
    <w:rsid w:val="005D67BD"/>
    <w:rsid w:val="00610523"/>
    <w:rsid w:val="00625DD9"/>
    <w:rsid w:val="006A6694"/>
    <w:rsid w:val="006C6BDF"/>
    <w:rsid w:val="006E58C5"/>
    <w:rsid w:val="00765F18"/>
    <w:rsid w:val="00790C50"/>
    <w:rsid w:val="007D46B5"/>
    <w:rsid w:val="007F53EF"/>
    <w:rsid w:val="0082773F"/>
    <w:rsid w:val="00863093"/>
    <w:rsid w:val="008C0D7C"/>
    <w:rsid w:val="008D61C0"/>
    <w:rsid w:val="0090468C"/>
    <w:rsid w:val="00924B5F"/>
    <w:rsid w:val="0096616E"/>
    <w:rsid w:val="009F3CD0"/>
    <w:rsid w:val="00B57054"/>
    <w:rsid w:val="00BA0985"/>
    <w:rsid w:val="00BC5FBC"/>
    <w:rsid w:val="00BF1890"/>
    <w:rsid w:val="00C661DD"/>
    <w:rsid w:val="00C71C27"/>
    <w:rsid w:val="00C85F50"/>
    <w:rsid w:val="00CC2628"/>
    <w:rsid w:val="00E625B7"/>
    <w:rsid w:val="00E64DAE"/>
    <w:rsid w:val="00E93EEC"/>
    <w:rsid w:val="00ED0940"/>
    <w:rsid w:val="00F0562B"/>
    <w:rsid w:val="00F22513"/>
    <w:rsid w:val="00F66A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7EF67F87"/>
  <w15:chartTrackingRefBased/>
  <w15:docId w15:val="{B22DE68E-F2E5-4B5E-85EB-682ABBCD2B0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072D10"/>
    <w:pPr>
      <w:ind w:firstLineChars="200" w:firstLine="420"/>
    </w:pPr>
  </w:style>
  <w:style w:type="paragraph" w:styleId="a4">
    <w:name w:val="header"/>
    <w:basedOn w:val="a"/>
    <w:link w:val="a5"/>
    <w:uiPriority w:val="99"/>
    <w:unhideWhenUsed/>
    <w:rsid w:val="00924B5F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924B5F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924B5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924B5F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674959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footer" Target="footer1.xml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12" Type="http://schemas.openxmlformats.org/officeDocument/2006/relationships/image" Target="media/image7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image" Target="media/image6.png"/><Relationship Id="rId5" Type="http://schemas.openxmlformats.org/officeDocument/2006/relationships/endnotes" Target="endnotes.xml"/><Relationship Id="rId15" Type="http://schemas.openxmlformats.org/officeDocument/2006/relationships/theme" Target="theme/theme1.xml"/><Relationship Id="rId10" Type="http://schemas.openxmlformats.org/officeDocument/2006/relationships/image" Target="media/image5.png"/><Relationship Id="rId4" Type="http://schemas.openxmlformats.org/officeDocument/2006/relationships/footnotes" Target="footnotes.xml"/><Relationship Id="rId9" Type="http://schemas.openxmlformats.org/officeDocument/2006/relationships/image" Target="media/image4.pn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4</Pages>
  <Words>198</Words>
  <Characters>1129</Characters>
  <Application>Microsoft Office Word</Application>
  <DocSecurity>0</DocSecurity>
  <Lines>9</Lines>
  <Paragraphs>2</Paragraphs>
  <ScaleCrop>false</ScaleCrop>
  <Company/>
  <LinksUpToDate>false</LinksUpToDate>
  <CharactersWithSpaces>1325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德思 周</dc:creator>
  <cp:keywords/>
  <dc:description/>
  <cp:lastModifiedBy>德思 周</cp:lastModifiedBy>
  <cp:revision>3</cp:revision>
  <cp:lastPrinted>2024-08-02T07:49:00Z</cp:lastPrinted>
  <dcterms:created xsi:type="dcterms:W3CDTF">2024-09-13T04:50:00Z</dcterms:created>
  <dcterms:modified xsi:type="dcterms:W3CDTF">2024-09-14T00:33:00Z</dcterms:modified>
</cp:coreProperties>
</file>